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D" w:rsidRPr="00CC6E6D" w:rsidRDefault="00CC6E6D" w:rsidP="00CC6E6D">
      <w:pPr>
        <w:shd w:val="clear" w:color="auto" w:fill="FAFAF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C6E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Газета «Республика Татарстан», </w:t>
      </w:r>
      <w:proofErr w:type="spellStart"/>
      <w:r w:rsidRPr="00CC6E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kazan.monavista.ru</w:t>
      </w:r>
      <w:proofErr w:type="spellEnd"/>
      <w:r w:rsidRPr="00CC6E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14.03.2017</w:t>
      </w:r>
    </w:p>
    <w:p w:rsidR="00CC6E6D" w:rsidRPr="00CC6E6D" w:rsidRDefault="00CC6E6D" w:rsidP="00CC6E6D">
      <w:pPr>
        <w:shd w:val="clear" w:color="auto" w:fill="FAFAF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C6E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Опыт быть первыми у нас есть</w:t>
      </w:r>
    </w:p>
    <w:p w:rsidR="00CC6E6D" w:rsidRPr="00CC6E6D" w:rsidRDefault="00CC6E6D" w:rsidP="00CC6E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C6E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пыт быть первыми у нас есть" href="http://kazan.monavista.ru/images/sizednews/kazan1489449846big.jpg" style="width:24.2pt;height:24.2pt" o:button="t"/>
          </w:pict>
        </w:r>
      </w:hyperlink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Татарстанская таможня заняла первое место в номинации «Лучший коллектив внутренней таможни» среди команд таможенников со всей России.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коллективов по итогам 2016 года состоялось на заседании коллегии Федеральной таможенной службы. Переходящий вымпел и диплом ведомства начальнику нашей таможни Альберту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Мавликову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руководитель службы Владимир Булавин.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быть лучшими у нашего региона уже есть. В течение последних трех лет именно наши таможенные посты были первыми. Это и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таможенный пост в особой экономической зоне, и аэропорт Казани.</w:t>
      </w:r>
    </w:p>
    <w:p w:rsidR="00CC6E6D" w:rsidRPr="00CC6E6D" w:rsidRDefault="00CC6E6D" w:rsidP="00CC6E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 МАВЛИКОВ, начальник таможни: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быть лучшими у нашего региона уже есть. В течение последних трех лет именно наши таможенные посты были первыми.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достижений не было бы без слаженных отношений руководства республики, таможенных органов и участников внешнеэкономической деятельности. Этот результат нами </w:t>
      </w:r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ожидаем, мы долго к этому шли. Для нас это и большая радость, и большая ответственность», – сообщил на пресс-конференции в агентстве «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Альберт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Мавликов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достижениях минувшего года и дальнейших перспективах своего ведомства, он отметил, что внешнеторговый оборот в регионе деятельности Татарстанской таможни в 2016 году составил 3,2 </w:t>
      </w:r>
      <w:proofErr w:type="spellStart"/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США, из них 53 процента пришлись на экспорт. В прошлом году экспортно-импортные операции осуществляли 995 участников внешнеэкономической деятельности. Они поддерживали торговые отношения со 121 страной. Таможенники Татарстана существенно пополнили российский «кошелек»: за прошлый год в федеральный бюджет было перечислено более 24 </w:t>
      </w:r>
      <w:proofErr w:type="spellStart"/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два месяца 2017 года через международный воздушный пункт пропуска «Аэропорт «Казань» проследовали 53697 человек, оформлено 516 воздушных судов. В ближайшее время здесь ожидается увеличение пассажирского потока, – сообщил руководитель таможенного ведомства. – В апреле начинает работу новая авиакомпания «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AirBaltic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регулярными рейсами Рига – Казань – Рига. В марте начинаются чартерные рейсы в Таиланд, Турцию, Арабские Эмираты. Планируются рейсы в Испанию, Грецию, на Кипр. Возрастет число гостей, в том числе в связи с проведением Кубка конфедераций – 2017 и Чемпионата мира – 2018».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Альберт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Мавликов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некоторых скорее даже житейских моментах, связанных с таможенной спецификой. Например, он предупредил, что нужно быть бдительными, делая заказ в </w:t>
      </w:r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китайских</w:t>
      </w:r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это касается продукции, предназначенной для похудения и занятий фитнесом. В ее составе могут содержаться сильнодействующие вещества, </w:t>
      </w: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оборот которых на территории России ограничен. Также внимательнее следует относиться к </w:t>
      </w:r>
      <w:proofErr w:type="spellStart"/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интернет-заказам</w:t>
      </w:r>
      <w:proofErr w:type="spellEnd"/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мобильным устройствам. Каждый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специальные разрешительные документы, в противном случае товар отправят обратно.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Таможенники Татарстана существенно пополнили российский «кошелек»: за прошлый год в федеральный бюджет было перечислено более 24 </w:t>
      </w:r>
      <w:proofErr w:type="spellStart"/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CC6E6D" w:rsidRPr="00CC6E6D" w:rsidRDefault="00CC6E6D" w:rsidP="00CC6E6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знаковых событий наступившего года начальник Татарстанской таможни назвал начало работы поста в Казанском </w:t>
      </w:r>
      <w:proofErr w:type="spell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логистическом</w:t>
      </w:r>
      <w:proofErr w:type="spell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почтовом центре. А еще – создание подразделения Центрального экспертно-криминалистического таможенного управления в Казани. Следующее ожидаемое событие – вступление в силу Таможенного кодекса Евразийского экономического союза. Он будет действовать для пяти стран – России, Беларуси, Казахстана, Армении и Киргизии. Главное </w:t>
      </w:r>
      <w:proofErr w:type="spellStart"/>
      <w:proofErr w:type="gramStart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ново-введение</w:t>
      </w:r>
      <w:proofErr w:type="spellEnd"/>
      <w:proofErr w:type="gramEnd"/>
      <w:r w:rsidRPr="00C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– существенное упрощение таможенных процедур и перевод их в электронный формат, чтобы исключить воздействие «человеческого фактора».</w:t>
      </w:r>
    </w:p>
    <w:p w:rsidR="005F687B" w:rsidRPr="00CC6E6D" w:rsidRDefault="005F687B" w:rsidP="00CC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87B" w:rsidRPr="00CC6E6D" w:rsidSect="005F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6E6D"/>
    <w:rsid w:val="005F687B"/>
    <w:rsid w:val="00C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7B"/>
  </w:style>
  <w:style w:type="paragraph" w:styleId="1">
    <w:name w:val="heading 1"/>
    <w:basedOn w:val="a"/>
    <w:link w:val="10"/>
    <w:uiPriority w:val="9"/>
    <w:qFormat/>
    <w:rsid w:val="00CC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monavista.ru/images/sizednews/kazan1489449846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Office Word</Application>
  <DocSecurity>0</DocSecurity>
  <Lines>26</Lines>
  <Paragraphs>7</Paragraphs>
  <ScaleCrop>false</ScaleCrop>
  <Company>diakov.net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2017-03-14T05:17:00Z</dcterms:created>
  <dcterms:modified xsi:type="dcterms:W3CDTF">2017-03-14T05:20:00Z</dcterms:modified>
</cp:coreProperties>
</file>